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tif" ContentType="image/tiff"/>
  <Override PartName="/word/media/image2.tif" ContentType="image/tiff"/>
  <Override PartName="/word/media/image3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br/>
      </w:r>
      <w:r>
        <w:rPr/>
        <w:drawing>
          <wp:inline distT="0" distB="0" distL="0" distR="0">
            <wp:extent cx="2402840" cy="914400"/>
            <wp:effectExtent l="0" t="0" r="0" b="0"/>
            <wp:docPr id="1" name="Afbeelding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mbria" w:hAnsi="Cambria"/>
          <w:sz w:val="44"/>
          <w:szCs w:val="72"/>
        </w:rPr>
      </w:pPr>
      <w:r>
        <w:rPr>
          <w:rFonts w:ascii="Cambria" w:hAnsi="Cambria"/>
          <w:sz w:val="44"/>
          <w:szCs w:val="72"/>
        </w:rPr>
        <w:t>Aanvraagformulier: Programmeringsregeling</w:t>
      </w:r>
    </w:p>
    <w:p>
      <w:pPr>
        <w:pStyle w:val="Normal"/>
        <w:rPr/>
      </w:pPr>
      <w:r>
        <w:rPr>
          <w:rFonts w:cs="Calibri"/>
          <w:color w:val="000000"/>
        </w:rPr>
        <w:t>Wanneer moet je aanvraag binnen zijn?</w:t>
      </w:r>
    </w:p>
    <w:p>
      <w:pPr>
        <w:pStyle w:val="Normal"/>
        <w:ind w:firstLine="708"/>
        <w:rPr/>
      </w:pPr>
      <w:r>
        <w:rPr/>
        <w:t>Deadline aanvraagronde 1</w:t>
        <w:tab/>
        <w:tab/>
        <w:t xml:space="preserve"> vrijdag 25 februari 2022</w:t>
        <w:br/>
        <w:t xml:space="preserve"> </w:t>
        <w:tab/>
        <w:t xml:space="preserve">Uitslag </w:t>
        <w:tab/>
        <w:tab/>
        <w:tab/>
        <w:tab/>
        <w:t>week van 7 maart 2022</w:t>
      </w:r>
    </w:p>
    <w:p>
      <w:pPr>
        <w:pStyle w:val="Normal"/>
        <w:ind w:left="708" w:hanging="0"/>
        <w:rPr/>
      </w:pPr>
      <w:r>
        <w:rPr/>
        <w:br/>
        <w:t>Deadline aanvraagronde 2</w:t>
        <w:tab/>
        <w:tab/>
        <w:t xml:space="preserve"> vrijdag 29 april 2022</w:t>
        <w:br/>
        <w:t xml:space="preserve">Uitslag </w:t>
        <w:tab/>
        <w:tab/>
        <w:tab/>
        <w:tab/>
        <w:t>week van 9 mei 2022</w:t>
      </w:r>
    </w:p>
    <w:p>
      <w:pPr>
        <w:pStyle w:val="Normal"/>
        <w:ind w:left="700" w:hanging="0"/>
        <w:rPr/>
      </w:pPr>
      <w:r>
        <w:rPr/>
      </w:r>
    </w:p>
    <w:p>
      <w:pPr>
        <w:pStyle w:val="Normal"/>
        <w:ind w:left="700" w:hanging="0"/>
        <w:rPr/>
      </w:pPr>
      <w:r>
        <w:rPr/>
        <w:t xml:space="preserve">Deadline aanvraagronde 3, </w:t>
        <w:tab/>
        <w:tab/>
        <w:t>vrijdag 24 juni 2022</w:t>
        <w:br/>
        <w:t xml:space="preserve">Uitslag </w:t>
        <w:tab/>
        <w:tab/>
        <w:tab/>
        <w:tab/>
        <w:t>week van 4 juli 2022</w:t>
      </w:r>
    </w:p>
    <w:p>
      <w:pPr>
        <w:pStyle w:val="Normal"/>
        <w:rPr/>
      </w:pPr>
      <w:r>
        <w:rPr/>
        <w:br/>
        <w:t xml:space="preserve"> </w:t>
        <w:tab/>
        <w:t xml:space="preserve">Deadline aanvraagronde 4, </w:t>
        <w:tab/>
        <w:tab/>
        <w:t>vrijdag 2 september 2022</w:t>
        <w:br/>
        <w:t xml:space="preserve"> </w:t>
        <w:tab/>
        <w:t xml:space="preserve">Uitslag  </w:t>
        <w:tab/>
        <w:tab/>
        <w:tab/>
        <w:tab/>
        <w:t>week van 12 september 2022</w:t>
      </w:r>
    </w:p>
    <w:p>
      <w:pPr>
        <w:pStyle w:val="Normal"/>
        <w:rPr/>
      </w:pPr>
      <w:r>
        <w:rPr/>
      </w:r>
    </w:p>
    <w:p>
      <w:pPr>
        <w:pStyle w:val="Normal"/>
        <w:ind w:left="700" w:hanging="0"/>
        <w:rPr/>
      </w:pPr>
      <w:r>
        <w:rPr/>
        <w:t xml:space="preserve">Deadline aanvraagronde 5, </w:t>
        <w:tab/>
        <w:tab/>
        <w:t>vrijdag 28 oktober 2022</w:t>
        <w:br/>
        <w:t>Uitslag</w:t>
        <w:tab/>
        <w:tab/>
        <w:tab/>
        <w:tab/>
        <w:tab/>
        <w:t>week van 7 november 2022</w:t>
      </w:r>
    </w:p>
    <w:p>
      <w:pPr>
        <w:pStyle w:val="Normal"/>
        <w:ind w:left="700" w:hanging="0"/>
        <w:rPr/>
      </w:pPr>
      <w:r>
        <w:rPr/>
      </w:r>
    </w:p>
    <w:p>
      <w:pPr>
        <w:pStyle w:val="Normal"/>
        <w:rPr>
          <w:rFonts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Zorg dat je voldoet aan de volgende criteria: </w:t>
      </w:r>
    </w:p>
    <w:p>
      <w:pPr>
        <w:pStyle w:val="ListParagrap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Je thuisbasis ligt in de provincie Noord-Holland;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Je doet je aanvraag samen met een poppodium uit Noord-Holland; 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De aanvraag betreft de programmering van jouw show voor een publiekstoegankelijk live optreden op het podium van het desbetreffende Noord-Hollandse poppodium; 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De capaciteit voor het publiek bij het optreden bedraagt maximaal 300 personen;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Als je een aanvraag doet als artiest zorg dan dat je contact hebt gelegd met één van de 10 kernpodia van NH-Pop om de aanvraag te bespreken. </w:t>
        <w:br/>
        <w:t>Bij akkoord van dit podium dient het podium de aanvraag vervolgens met jou in;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De bijdrage is 500 euro per aanvraag. Dit is het maximale bedrag per concert/optreden, dus bij meerdere artiesten wordt het bedrag niet hoger;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Het bedrag is bedoeld als vergoeding voor de artiesten en niet om andere kosten te dekken zoals marketing, personeel en catering;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De muziek moet oorspronkelijk werk zijn. </w:t>
        <w:br/>
        <w:t>Cover- en tributebands komen niet in aanmerking voor een bijdrage;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De regeling is specifiek bedoeld om nieuw talent in Noord-Holland een podium te bieden, en is dus niet van toepassing op artiesten die reeds zijn ondergebracht bij de grotere boekings- en managementkantoren en veel speelkansen hebben;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Het bedrag kan ook gebruikt worden om een popartiest- of band als voorprogramma te laten optreden bij een andere artiest. Het criterium van publieksgrootte komt in dit geval te vervallen;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Er wordt bij de toekenning van de Noord-Hollandse Popkanjers gelet op de spreiding over de gehele provincie Noord-Holland.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mbria" w:hAnsi="Cambria"/>
          <w:sz w:val="44"/>
          <w:szCs w:val="72"/>
        </w:rPr>
      </w:pPr>
      <w:r>
        <w:rPr>
          <w:rFonts w:ascii="Cambria" w:hAnsi="Cambria"/>
          <w:sz w:val="44"/>
          <w:szCs w:val="72"/>
        </w:rPr>
        <w:t>Aanvraagformulier: Programmeringsregeling</w:t>
      </w:r>
    </w:p>
    <w:p>
      <w:pPr>
        <w:pStyle w:val="Normal"/>
        <w:rPr/>
      </w:pPr>
      <w:r>
        <w:rPr/>
      </w:r>
    </w:p>
    <w:tbl>
      <w:tblPr>
        <w:tblStyle w:val="Tabel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/>
            <w:shd w:color="auto" w:fill="C45911" w:themeFill="accent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Calibri" w:cs=""/>
                <w:color w:val="FFFFFF" w:themeColor="background1"/>
                <w:kern w:val="0"/>
                <w:sz w:val="28"/>
                <w:szCs w:val="28"/>
                <w:u w:val="single"/>
                <w:lang w:val="nl-NL" w:eastAsia="en-US" w:bidi="ar-SA"/>
              </w:rPr>
              <w:t>Gegevens aanvrager (het aanspreekpunt van je act)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Naam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Achternaam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Adres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Postcode en Woonplaats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Telefoonnummer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Emailadres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/>
            <w:shd w:color="auto" w:fill="C45911" w:themeFill="accent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Calibri" w:cs=""/>
                <w:color w:val="FFFFFF" w:themeColor="background1"/>
                <w:kern w:val="0"/>
                <w:sz w:val="28"/>
                <w:szCs w:val="28"/>
                <w:u w:val="single"/>
                <w:lang w:val="nl-NL" w:eastAsia="en-US" w:bidi="ar-SA"/>
              </w:rPr>
              <w:t>Gegevens podium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Podium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Naam ondersteunende programmeur of verantwoordelijke podium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Emailadres 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Telefoonnummer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/>
            <w:shd w:color="auto" w:fill="C45911" w:themeFill="accent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Calibri" w:cs=""/>
                <w:color w:val="FFFFFF" w:themeColor="background1"/>
                <w:kern w:val="0"/>
                <w:sz w:val="28"/>
                <w:szCs w:val="28"/>
                <w:u w:val="single"/>
                <w:lang w:val="nl-NL" w:eastAsia="en-US" w:bidi="ar-SA"/>
              </w:rPr>
              <w:t xml:space="preserve">Informatie over je act 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Naam Act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Aantal leden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Spotify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Website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Facebook 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Youtube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Instagram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91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68"/>
      </w:tblGrid>
      <w:tr>
        <w:trPr>
          <w:trHeight w:val="563" w:hRule="atLeast"/>
        </w:trPr>
        <w:tc>
          <w:tcPr>
            <w:tcW w:w="9168" w:type="dxa"/>
            <w:tcBorders/>
            <w:shd w:color="auto" w:fill="C45911" w:themeFill="accent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Calibri" w:cs=""/>
                <w:color w:val="FFFFFF" w:themeColor="background1"/>
                <w:kern w:val="0"/>
                <w:sz w:val="28"/>
                <w:szCs w:val="28"/>
                <w:u w:val="single"/>
                <w:lang w:val="nl-NL" w:eastAsia="en-US" w:bidi="ar-SA"/>
              </w:rPr>
              <w:t xml:space="preserve">BIO </w:t>
            </w:r>
          </w:p>
        </w:tc>
      </w:tr>
      <w:tr>
        <w:trPr>
          <w:trHeight w:val="3025" w:hRule="atLeast"/>
        </w:trPr>
        <w:tc>
          <w:tcPr>
            <w:tcW w:w="91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nl-NL" w:eastAsia="en-US" w:bidi="ar-SA"/>
              </w:rPr>
              <w:t xml:space="preserve">Voeg hier de bio van je act in. </w:t>
              <w:br/>
              <w:t xml:space="preserve">Benoem a.u.b. hoogtepunten en doelstellingen voor het aankomende jaar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raster"/>
        <w:tblW w:w="91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4"/>
      </w:tblGrid>
      <w:tr>
        <w:trPr>
          <w:trHeight w:val="381" w:hRule="atLeast"/>
        </w:trPr>
        <w:tc>
          <w:tcPr>
            <w:tcW w:w="9184" w:type="dxa"/>
            <w:tcBorders/>
            <w:shd w:color="auto" w:fill="C45911" w:themeFill="accent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Calibri" w:cs=""/>
                <w:color w:val="FFFFFF" w:themeColor="background1"/>
                <w:kern w:val="0"/>
                <w:sz w:val="28"/>
                <w:szCs w:val="28"/>
                <w:u w:val="single"/>
                <w:lang w:val="nl-NL" w:eastAsia="en-US" w:bidi="ar-SA"/>
              </w:rPr>
              <w:t xml:space="preserve">Gegevens Show </w:t>
            </w:r>
          </w:p>
        </w:tc>
      </w:tr>
      <w:tr>
        <w:trPr>
          <w:trHeight w:val="2037" w:hRule="atLeast"/>
        </w:trPr>
        <w:tc>
          <w:tcPr>
            <w:tcW w:w="91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Omschrijf wat je wilt bereiken met deze show</w:t>
            </w:r>
          </w:p>
        </w:tc>
      </w:tr>
      <w:tr>
        <w:trPr>
          <w:trHeight w:val="329" w:hRule="atLeast"/>
        </w:trPr>
        <w:tc>
          <w:tcPr>
            <w:tcW w:w="91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Hoe ga je publiek trekken voor deze show?</w:t>
            </w:r>
          </w:p>
        </w:tc>
      </w:tr>
      <w:tr>
        <w:trPr>
          <w:trHeight w:val="1362" w:hRule="atLeast"/>
        </w:trPr>
        <w:tc>
          <w:tcPr>
            <w:tcW w:w="91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  <w:tr>
        <w:trPr>
          <w:trHeight w:val="1362" w:hRule="atLeast"/>
        </w:trPr>
        <w:tc>
          <w:tcPr>
            <w:tcW w:w="91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Gage: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nl-NL" w:eastAsia="en-US" w:bidi="ar-SA"/>
              </w:rPr>
              <w:t>Deze aanvraag betreft een vast bedrag van 500 Euro inclusief BTW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raster"/>
        <w:tblW w:w="91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4"/>
      </w:tblGrid>
      <w:tr>
        <w:trPr>
          <w:trHeight w:val="381" w:hRule="atLeast"/>
        </w:trPr>
        <w:tc>
          <w:tcPr>
            <w:tcW w:w="9184" w:type="dxa"/>
            <w:tcBorders/>
            <w:shd w:color="auto" w:fill="C45911" w:themeFill="accent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Calibri" w:cs=""/>
                <w:color w:val="FFFFFF" w:themeColor="background1"/>
                <w:kern w:val="0"/>
                <w:sz w:val="28"/>
                <w:szCs w:val="28"/>
                <w:u w:val="single"/>
                <w:lang w:val="nl-NL" w:eastAsia="en-US" w:bidi="ar-SA"/>
              </w:rPr>
              <w:t xml:space="preserve">CRITERIA </w:t>
            </w:r>
          </w:p>
        </w:tc>
      </w:tr>
      <w:tr>
        <w:trPr>
          <w:trHeight w:val="995" w:hRule="atLeast"/>
        </w:trPr>
        <w:tc>
          <w:tcPr>
            <w:tcW w:w="91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Voldoe je aan de criteria zoals hierboven omschreven?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Ja/nee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Zo niet, welke criteria voldoe je niet aan?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</w:tc>
      </w:tr>
    </w:tbl>
    <w:p>
      <w:pPr>
        <w:pStyle w:val="Normal"/>
        <w:rPr/>
      </w:pPr>
      <w:r>
        <w:rPr/>
        <w:br/>
      </w:r>
    </w:p>
    <w:tbl>
      <w:tblPr>
        <w:tblStyle w:val="Tabelraster"/>
        <w:tblW w:w="91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4"/>
      </w:tblGrid>
      <w:tr>
        <w:trPr>
          <w:trHeight w:val="381" w:hRule="atLeast"/>
        </w:trPr>
        <w:tc>
          <w:tcPr>
            <w:tcW w:w="9184" w:type="dxa"/>
            <w:tcBorders/>
            <w:shd w:color="auto" w:fill="C45911" w:themeFill="accent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Calibri" w:cs=""/>
                <w:color w:val="FFFFFF" w:themeColor="background1"/>
                <w:kern w:val="0"/>
                <w:sz w:val="28"/>
                <w:szCs w:val="28"/>
                <w:u w:val="single"/>
                <w:lang w:val="nl-NL" w:eastAsia="en-US" w:bidi="ar-SA"/>
              </w:rPr>
              <w:t xml:space="preserve">Nieuwsbrief  </w:t>
            </w:r>
          </w:p>
        </w:tc>
      </w:tr>
      <w:tr>
        <w:trPr>
          <w:trHeight w:val="2037" w:hRule="atLeast"/>
        </w:trPr>
        <w:tc>
          <w:tcPr>
            <w:tcW w:w="91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Wil je op de hoogte blijven van NH Pop projecten en de Noord-Hollandse Popkanjersregelingen door middel van de NH Pop nieuwsbrief? </w:t>
              <w:br/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nl-NL" w:eastAsia="en-US" w:bidi="ar-SA"/>
              </w:rPr>
              <w:t>(laat staan wat van toepassing is)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Ja ik ontvang graag de nieuwsbrief en geef hierbij toestemming dat NH Pop mij deze nieuwsbrief toestuurt.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Nee, ik ontvang liever geen nieuwsbrief of mails vanuit NH Pop.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Voettekst"/>
      <w:jc w:val="center"/>
      <w:rPr/>
    </w:pPr>
    <w:r>
      <w:rPr/>
      <w:drawing>
        <wp:inline distT="0" distB="0" distL="0" distR="0">
          <wp:extent cx="2733675" cy="560705"/>
          <wp:effectExtent l="0" t="0" r="0" b="0"/>
          <wp:docPr id="2" name="Afbeelding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</w:t>
    </w:r>
    <w:r>
      <w:rPr/>
      <w:drawing>
        <wp:inline distT="0" distB="0" distL="0" distR="0">
          <wp:extent cx="2092960" cy="553085"/>
          <wp:effectExtent l="0" t="0" r="0" b="0"/>
          <wp:docPr id="3" name="Afbeelding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nl-NL" w:eastAsia="en-US" w:bidi="ar-SA"/>
    </w:rPr>
  </w:style>
  <w:style w:type="paragraph" w:styleId="Kop3">
    <w:name w:val="Heading 3"/>
    <w:basedOn w:val="Normal"/>
    <w:next w:val="Normal"/>
    <w:link w:val="Kop3Char"/>
    <w:uiPriority w:val="1"/>
    <w:semiHidden/>
    <w:qFormat/>
    <w:rsid w:val="00ce4e29"/>
    <w:pPr>
      <w:keepNext w:val="true"/>
      <w:tabs>
        <w:tab w:val="clear" w:pos="708"/>
        <w:tab w:val="left" w:pos="900" w:leader="none"/>
        <w:tab w:val="left" w:pos="1560" w:leader="none"/>
      </w:tabs>
      <w:spacing w:lineRule="auto" w:line="271" w:before="360" w:after="240"/>
      <w:outlineLvl w:val="2"/>
    </w:pPr>
    <w:rPr>
      <w:rFonts w:ascii="Calibri" w:hAnsi="Calibri" w:eastAsia="Calibri" w:cs="Times New Roman"/>
      <w:b/>
      <w:bCs/>
      <w:color w:val="694A77"/>
      <w:sz w:val="28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3Char" w:customStyle="1">
    <w:name w:val="Kop 3 Char"/>
    <w:basedOn w:val="DefaultParagraphFont"/>
    <w:link w:val="Kop3"/>
    <w:uiPriority w:val="1"/>
    <w:semiHidden/>
    <w:qFormat/>
    <w:rsid w:val="00ce4e29"/>
    <w:rPr>
      <w:rFonts w:ascii="Calibri" w:hAnsi="Calibri" w:eastAsia="Calibri" w:cs="Times New Roman"/>
      <w:b/>
      <w:bCs/>
      <w:color w:val="694A77"/>
      <w:sz w:val="28"/>
      <w:szCs w:val="27"/>
    </w:rPr>
  </w:style>
  <w:style w:type="character" w:styleId="KoptekstChar" w:customStyle="1">
    <w:name w:val="Koptekst Char"/>
    <w:basedOn w:val="DefaultParagraphFont"/>
    <w:link w:val="Koptekst"/>
    <w:uiPriority w:val="99"/>
    <w:qFormat/>
    <w:rsid w:val="00e15492"/>
    <w:rPr/>
  </w:style>
  <w:style w:type="character" w:styleId="VoettekstChar" w:customStyle="1">
    <w:name w:val="Voettekst Char"/>
    <w:basedOn w:val="DefaultParagraphFont"/>
    <w:link w:val="Voettekst"/>
    <w:uiPriority w:val="99"/>
    <w:qFormat/>
    <w:rsid w:val="00e15492"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Indent">
    <w:name w:val="Normal Indent"/>
    <w:basedOn w:val="Normal"/>
    <w:uiPriority w:val="99"/>
    <w:qFormat/>
    <w:rsid w:val="00ce4e29"/>
    <w:pPr>
      <w:spacing w:lineRule="auto" w:line="271" w:before="120" w:after="200"/>
      <w:ind w:left="720" w:hanging="0"/>
    </w:pPr>
    <w:rPr>
      <w:rFonts w:ascii="Calibri" w:hAnsi="Calibri" w:eastAsia="Calibri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e4e29"/>
    <w:pPr>
      <w:spacing w:lineRule="atLeast" w:line="260" w:before="0" w:after="0"/>
      <w:ind w:left="720" w:hanging="0"/>
      <w:contextualSpacing/>
    </w:pPr>
    <w:rPr>
      <w:rFonts w:ascii="Georgia" w:hAnsi="Georgia" w:eastAsia="Calibri" w:cs="Times New Roman"/>
      <w:sz w:val="20"/>
      <w:szCs w:val="22"/>
    </w:rPr>
  </w:style>
  <w:style w:type="paragraph" w:styleId="Kopenvoettekst">
    <w:name w:val="Kop- en voettekst"/>
    <w:basedOn w:val="Normal"/>
    <w:qFormat/>
    <w:pPr/>
    <w:rPr/>
  </w:style>
  <w:style w:type="paragraph" w:styleId="Koptekst">
    <w:name w:val="Header"/>
    <w:basedOn w:val="Normal"/>
    <w:link w:val="KoptekstChar"/>
    <w:uiPriority w:val="99"/>
    <w:unhideWhenUsed/>
    <w:rsid w:val="00e154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Voettekst">
    <w:name w:val="Footer"/>
    <w:basedOn w:val="Normal"/>
    <w:link w:val="VoettekstChar"/>
    <w:uiPriority w:val="99"/>
    <w:unhideWhenUsed/>
    <w:rsid w:val="00e15492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e4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tif"/><Relationship Id="rId2" Type="http://schemas.openxmlformats.org/officeDocument/2006/relationships/image" Target="media/image3.tif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LibreOffice/7.2.4.1$Windows_X86_64 LibreOffice_project/27d75539669ac387bb498e35313b970b7fe9c4f9</Application>
  <AppVersion>15.0000</AppVersion>
  <Pages>3</Pages>
  <Words>489</Words>
  <Characters>2656</Characters>
  <CharactersWithSpaces>3170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2022-02-09T10:13:00Z</dcterms:created>
  <dc:creator>Frank Bond</dc:creator>
  <dc:description/>
  <dc:language>nl-NL</dc:language>
  <cp:lastModifiedBy>Frank Bond</cp:lastModifiedBy>
  <dcterms:modified xsi:type="dcterms:W3CDTF">2022-02-09T10:14:00Z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